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1F09" w:rsidRPr="0026231D" w:rsidRDefault="00441F09" w:rsidP="00441F09">
      <w:pPr>
        <w:spacing w:after="0" w:line="240" w:lineRule="auto"/>
        <w:jc w:val="center"/>
        <w:rPr>
          <w:b/>
          <w:bCs/>
          <w:sz w:val="20"/>
          <w:szCs w:val="20"/>
        </w:rPr>
      </w:pPr>
      <w:r w:rsidRPr="0026231D">
        <w:rPr>
          <w:b/>
          <w:bCs/>
          <w:sz w:val="20"/>
          <w:szCs w:val="20"/>
        </w:rPr>
        <w:t>Alumnos_11-04-2020</w:t>
      </w:r>
    </w:p>
    <w:p w:rsidR="00441F09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93041" w:rsidRDefault="00441F09" w:rsidP="00441F09">
      <w:pPr>
        <w:spacing w:after="0" w:line="240" w:lineRule="auto"/>
        <w:jc w:val="center"/>
        <w:rPr>
          <w:b/>
          <w:bCs/>
          <w:sz w:val="20"/>
          <w:szCs w:val="20"/>
          <w:u w:val="single"/>
        </w:rPr>
      </w:pPr>
      <w:r w:rsidRPr="00293041">
        <w:rPr>
          <w:b/>
          <w:bCs/>
          <w:sz w:val="20"/>
          <w:szCs w:val="20"/>
          <w:u w:val="single"/>
        </w:rPr>
        <w:t>Perfil</w:t>
      </w:r>
    </w:p>
    <w:p w:rsidR="00441F09" w:rsidRDefault="00441F09" w:rsidP="00441F09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1) Actualizar los campos y el formato de todos los campos de este apartado, replicando el modelo que tenemos Admisiones</w:t>
      </w:r>
    </w:p>
    <w:p w:rsidR="00441F09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93041" w:rsidRDefault="00441F09" w:rsidP="00441F09">
      <w:pPr>
        <w:spacing w:after="0" w:line="240" w:lineRule="auto"/>
        <w:jc w:val="center"/>
        <w:rPr>
          <w:b/>
          <w:bCs/>
          <w:sz w:val="20"/>
          <w:szCs w:val="20"/>
          <w:u w:val="single"/>
        </w:rPr>
      </w:pPr>
      <w:r w:rsidRPr="00293041">
        <w:rPr>
          <w:b/>
          <w:bCs/>
          <w:sz w:val="20"/>
          <w:szCs w:val="20"/>
          <w:u w:val="single"/>
        </w:rPr>
        <w:t>Aula Virtual</w:t>
      </w:r>
    </w:p>
    <w:p w:rsidR="00441F09" w:rsidRPr="0026231D" w:rsidRDefault="00441F09" w:rsidP="00441F09">
      <w:pPr>
        <w:spacing w:after="0" w:line="240" w:lineRule="auto"/>
        <w:jc w:val="both"/>
        <w:rPr>
          <w:b/>
          <w:bCs/>
          <w:sz w:val="20"/>
          <w:szCs w:val="20"/>
          <w:u w:val="single"/>
        </w:rPr>
      </w:pPr>
      <w:r w:rsidRPr="0026231D">
        <w:rPr>
          <w:b/>
          <w:bCs/>
          <w:sz w:val="20"/>
          <w:szCs w:val="20"/>
          <w:u w:val="single"/>
        </w:rPr>
        <w:t>Sesiones</w:t>
      </w: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2</w:t>
      </w:r>
      <w:r w:rsidRPr="0026231D">
        <w:rPr>
          <w:sz w:val="20"/>
          <w:szCs w:val="20"/>
        </w:rPr>
        <w:t>) Las sesiones que se reflejan en el perfil de los alumnos no son las que se programaron en el perfil de control escolar.</w:t>
      </w: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3</w:t>
      </w:r>
      <w:r w:rsidRPr="0026231D">
        <w:rPr>
          <w:noProof/>
          <w:sz w:val="20"/>
          <w:szCs w:val="20"/>
        </w:rPr>
        <w:t>) El botón Regresar te envía a Campus Virtual, debiendo regresarte a Aula Virtual</w:t>
      </w: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4</w:t>
      </w:r>
      <w:r w:rsidRPr="0026231D">
        <w:rPr>
          <w:noProof/>
          <w:sz w:val="20"/>
          <w:szCs w:val="20"/>
        </w:rPr>
        <w:t>) La opción Trabajo Final no debe estar en sesiones, sino en el apartado de Trabajos.</w:t>
      </w: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5</w:t>
      </w:r>
      <w:r w:rsidRPr="0026231D">
        <w:rPr>
          <w:noProof/>
          <w:sz w:val="20"/>
          <w:szCs w:val="20"/>
        </w:rPr>
        <w:t>) Independientemente del punto 3, si seleccionas la opción Trabajo Final el sistema se atora. Tienes que actualizar la página para poder seguir navegando.</w:t>
      </w: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  <w:r w:rsidRPr="0026231D">
        <w:rPr>
          <w:noProof/>
          <w:sz w:val="20"/>
          <w:szCs w:val="20"/>
        </w:rPr>
        <w:drawing>
          <wp:inline distT="0" distB="0" distL="0" distR="0" wp14:anchorId="4273BFF9" wp14:editId="6D989815">
            <wp:extent cx="5400040" cy="22701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4946" b="10326"/>
                    <a:stretch/>
                  </pic:blipFill>
                  <pic:spPr bwMode="auto">
                    <a:xfrm>
                      <a:off x="0" y="0"/>
                      <a:ext cx="540004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b/>
          <w:bCs/>
          <w:sz w:val="20"/>
          <w:szCs w:val="20"/>
          <w:u w:val="single"/>
        </w:rPr>
      </w:pPr>
      <w:r w:rsidRPr="0026231D">
        <w:rPr>
          <w:b/>
          <w:bCs/>
          <w:sz w:val="20"/>
          <w:szCs w:val="20"/>
          <w:u w:val="single"/>
        </w:rPr>
        <w:t>Asistencias</w:t>
      </w: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6</w:t>
      </w:r>
      <w:r w:rsidRPr="0026231D">
        <w:rPr>
          <w:sz w:val="20"/>
          <w:szCs w:val="20"/>
        </w:rPr>
        <w:t xml:space="preserve">) No se visualiza este apartado. Las columnas de la Tabla no corresponden con las que </w:t>
      </w:r>
      <w:r>
        <w:rPr>
          <w:sz w:val="20"/>
          <w:szCs w:val="20"/>
        </w:rPr>
        <w:t>te mandé</w:t>
      </w:r>
      <w:r w:rsidRPr="0026231D">
        <w:rPr>
          <w:sz w:val="20"/>
          <w:szCs w:val="20"/>
        </w:rPr>
        <w:t>. Valdría mucho la pena hacer una prueba con datos reales para ver el funcionamiento de este apartado.</w:t>
      </w: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7</w:t>
      </w:r>
      <w:r w:rsidRPr="0026231D">
        <w:rPr>
          <w:sz w:val="20"/>
          <w:szCs w:val="20"/>
        </w:rPr>
        <w:t xml:space="preserve">) </w:t>
      </w:r>
      <w:r>
        <w:rPr>
          <w:sz w:val="20"/>
          <w:szCs w:val="20"/>
        </w:rPr>
        <w:t xml:space="preserve">El botón </w:t>
      </w:r>
      <w:r w:rsidRPr="0026231D">
        <w:rPr>
          <w:sz w:val="20"/>
          <w:szCs w:val="20"/>
        </w:rPr>
        <w:t>Regresar</w:t>
      </w:r>
      <w:r>
        <w:rPr>
          <w:sz w:val="20"/>
          <w:szCs w:val="20"/>
        </w:rPr>
        <w:t xml:space="preserve"> debería regresarte al Aula Virtual. Sin embargo, te</w:t>
      </w:r>
      <w:r w:rsidRPr="0026231D">
        <w:rPr>
          <w:sz w:val="20"/>
          <w:szCs w:val="20"/>
        </w:rPr>
        <w:t xml:space="preserve"> manda a </w:t>
      </w:r>
      <w:r>
        <w:rPr>
          <w:sz w:val="20"/>
          <w:szCs w:val="20"/>
        </w:rPr>
        <w:t xml:space="preserve">una </w:t>
      </w:r>
      <w:r w:rsidRPr="0026231D">
        <w:rPr>
          <w:sz w:val="20"/>
          <w:szCs w:val="20"/>
        </w:rPr>
        <w:t>pantalla que no corresponden</w:t>
      </w:r>
      <w:r>
        <w:rPr>
          <w:sz w:val="20"/>
          <w:szCs w:val="20"/>
        </w:rPr>
        <w:t xml:space="preserve"> con este apartado</w:t>
      </w: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 w:rsidRPr="0026231D">
        <w:rPr>
          <w:noProof/>
          <w:sz w:val="20"/>
          <w:szCs w:val="20"/>
        </w:rPr>
        <w:t>Pantalla 1</w:t>
      </w: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 w:rsidRPr="0026231D">
        <w:rPr>
          <w:noProof/>
          <w:sz w:val="20"/>
          <w:szCs w:val="20"/>
        </w:rPr>
        <w:drawing>
          <wp:inline distT="0" distB="0" distL="0" distR="0" wp14:anchorId="120F5BA9" wp14:editId="723C29F3">
            <wp:extent cx="5400040" cy="186372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188" b="13461"/>
                    <a:stretch/>
                  </pic:blipFill>
                  <pic:spPr bwMode="auto"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F09" w:rsidRPr="0026231D" w:rsidRDefault="00441F09" w:rsidP="00441F09">
      <w:pPr>
        <w:spacing w:after="0" w:line="240" w:lineRule="auto"/>
        <w:jc w:val="both"/>
        <w:rPr>
          <w:b/>
          <w:bCs/>
          <w:noProof/>
          <w:sz w:val="20"/>
          <w:szCs w:val="20"/>
          <w:u w:val="single"/>
        </w:rPr>
      </w:pPr>
      <w:r w:rsidRPr="0026231D">
        <w:rPr>
          <w:b/>
          <w:bCs/>
          <w:noProof/>
          <w:sz w:val="20"/>
          <w:szCs w:val="20"/>
          <w:u w:val="single"/>
        </w:rPr>
        <w:lastRenderedPageBreak/>
        <w:t>Lecturas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 xml:space="preserve">8) </w:t>
      </w:r>
      <w:r w:rsidRPr="0026231D">
        <w:rPr>
          <w:sz w:val="20"/>
          <w:szCs w:val="20"/>
        </w:rPr>
        <w:t xml:space="preserve">Las columnas de la Tabla no corresponden con las que </w:t>
      </w:r>
      <w:r>
        <w:rPr>
          <w:sz w:val="20"/>
          <w:szCs w:val="20"/>
        </w:rPr>
        <w:t>te mandé</w:t>
      </w:r>
      <w:r w:rsidRPr="0026231D">
        <w:rPr>
          <w:sz w:val="20"/>
          <w:szCs w:val="20"/>
        </w:rPr>
        <w:t>.</w:t>
      </w:r>
      <w:r>
        <w:rPr>
          <w:sz w:val="20"/>
          <w:szCs w:val="20"/>
        </w:rPr>
        <w:t xml:space="preserve"> Te agradecería que </w:t>
      </w:r>
      <w:proofErr w:type="spellStart"/>
      <w:r>
        <w:rPr>
          <w:sz w:val="20"/>
          <w:szCs w:val="20"/>
        </w:rPr>
        <w:t>actualizaramos</w:t>
      </w:r>
      <w:proofErr w:type="spellEnd"/>
      <w:r>
        <w:rPr>
          <w:sz w:val="20"/>
          <w:szCs w:val="20"/>
        </w:rPr>
        <w:t xml:space="preserve"> los campos de la Tabla por favor.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t xml:space="preserve">9) </w:t>
      </w:r>
      <w:r>
        <w:rPr>
          <w:sz w:val="20"/>
          <w:szCs w:val="20"/>
        </w:rPr>
        <w:t xml:space="preserve">El botón </w:t>
      </w:r>
      <w:r w:rsidRPr="0026231D">
        <w:rPr>
          <w:sz w:val="20"/>
          <w:szCs w:val="20"/>
        </w:rPr>
        <w:t>Regresar</w:t>
      </w:r>
      <w:r>
        <w:rPr>
          <w:sz w:val="20"/>
          <w:szCs w:val="20"/>
        </w:rPr>
        <w:t xml:space="preserve"> debería regresarte al Aula Virtual. Sin embargo, te</w:t>
      </w:r>
      <w:r w:rsidRPr="0026231D">
        <w:rPr>
          <w:sz w:val="20"/>
          <w:szCs w:val="20"/>
        </w:rPr>
        <w:t xml:space="preserve"> manda a</w:t>
      </w:r>
      <w:r>
        <w:rPr>
          <w:sz w:val="20"/>
          <w:szCs w:val="20"/>
        </w:rPr>
        <w:t>l Campus Virtual.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09223B07" wp14:editId="013F36D1">
            <wp:extent cx="5400040" cy="23018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722" b="7504"/>
                    <a:stretch/>
                  </pic:blipFill>
                  <pic:spPr bwMode="auto"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93041" w:rsidRDefault="00441F09" w:rsidP="00441F09">
      <w:pPr>
        <w:spacing w:after="0" w:line="240" w:lineRule="auto"/>
        <w:jc w:val="both"/>
        <w:rPr>
          <w:b/>
          <w:bCs/>
          <w:noProof/>
          <w:sz w:val="20"/>
          <w:szCs w:val="20"/>
          <w:u w:val="single"/>
        </w:rPr>
      </w:pPr>
      <w:r w:rsidRPr="00293041">
        <w:rPr>
          <w:b/>
          <w:bCs/>
          <w:noProof/>
          <w:sz w:val="20"/>
          <w:szCs w:val="20"/>
          <w:u w:val="single"/>
        </w:rPr>
        <w:t>Trabajo</w:t>
      </w:r>
      <w:r>
        <w:rPr>
          <w:b/>
          <w:bCs/>
          <w:noProof/>
          <w:sz w:val="20"/>
          <w:szCs w:val="20"/>
          <w:u w:val="single"/>
        </w:rPr>
        <w:t>s</w:t>
      </w: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10) Agregar las acciones de los campos faltantes. Y unificar estas opciones en Control Escolar y Catedráticos, pues permite seleccionar todas estas opciones.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 xml:space="preserve">11) Acordamos unificar Sitio Web y Archivos en una sola columna.  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12) Agregar una nueva columna que indique la hora en fue subido el archivo.</w:t>
      </w:r>
    </w:p>
    <w:p w:rsidR="00441F09" w:rsidRDefault="00441F09" w:rsidP="00441F09">
      <w:pPr>
        <w:spacing w:after="0" w:line="240" w:lineRule="auto"/>
        <w:jc w:val="both"/>
        <w:rPr>
          <w:noProof/>
        </w:rPr>
      </w:pPr>
    </w:p>
    <w:p w:rsidR="00441F09" w:rsidRPr="00293041" w:rsidRDefault="00441F09" w:rsidP="00441F09">
      <w:pPr>
        <w:spacing w:after="0" w:line="240" w:lineRule="auto"/>
        <w:jc w:val="both"/>
        <w:rPr>
          <w:sz w:val="20"/>
          <w:szCs w:val="20"/>
        </w:rPr>
      </w:pPr>
      <w:r>
        <w:rPr>
          <w:noProof/>
        </w:rPr>
        <w:t xml:space="preserve">13) </w:t>
      </w:r>
      <w:r>
        <w:rPr>
          <w:sz w:val="20"/>
          <w:szCs w:val="20"/>
        </w:rPr>
        <w:t xml:space="preserve">El botón </w:t>
      </w:r>
      <w:r w:rsidRPr="0026231D">
        <w:rPr>
          <w:sz w:val="20"/>
          <w:szCs w:val="20"/>
        </w:rPr>
        <w:t>Regresar</w:t>
      </w:r>
      <w:r>
        <w:rPr>
          <w:sz w:val="20"/>
          <w:szCs w:val="20"/>
        </w:rPr>
        <w:t xml:space="preserve"> debería regresarte al Aula Virtual. Sin embargo, te</w:t>
      </w:r>
      <w:r w:rsidRPr="0026231D">
        <w:rPr>
          <w:sz w:val="20"/>
          <w:szCs w:val="20"/>
        </w:rPr>
        <w:t xml:space="preserve"> manda a</w:t>
      </w:r>
      <w:r>
        <w:rPr>
          <w:sz w:val="20"/>
          <w:szCs w:val="20"/>
        </w:rPr>
        <w:t>l Campus Virtual.</w:t>
      </w:r>
    </w:p>
    <w:p w:rsidR="00441F09" w:rsidRDefault="00441F09" w:rsidP="00441F09">
      <w:pPr>
        <w:spacing w:after="0" w:line="240" w:lineRule="auto"/>
        <w:jc w:val="both"/>
        <w:rPr>
          <w:noProof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71269709" wp14:editId="707D2D6D">
            <wp:extent cx="5400040" cy="23590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6409" b="5936"/>
                    <a:stretch/>
                  </pic:blipFill>
                  <pic:spPr bwMode="auto"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C646BD" w:rsidRDefault="00441F09" w:rsidP="00441F09">
      <w:pPr>
        <w:spacing w:after="0" w:line="240" w:lineRule="auto"/>
        <w:jc w:val="center"/>
        <w:rPr>
          <w:b/>
          <w:bCs/>
          <w:noProof/>
          <w:sz w:val="20"/>
          <w:szCs w:val="20"/>
          <w:u w:val="single"/>
        </w:rPr>
      </w:pPr>
      <w:r w:rsidRPr="00C646BD">
        <w:rPr>
          <w:b/>
          <w:bCs/>
          <w:noProof/>
          <w:sz w:val="20"/>
          <w:szCs w:val="20"/>
          <w:u w:val="single"/>
        </w:rPr>
        <w:lastRenderedPageBreak/>
        <w:t>Pagos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14) Al intentar cargar el archivo, el sistema nos saca de este apartado</w:t>
      </w:r>
    </w:p>
    <w:p w:rsidR="00441F09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</w:p>
    <w:p w:rsidR="00441F09" w:rsidRPr="0026231D" w:rsidRDefault="00441F09" w:rsidP="00441F09">
      <w:pPr>
        <w:spacing w:after="0" w:line="240" w:lineRule="auto"/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15) Vale la pena hacer una prueba con datos reales para ver cómo funciona el sistema. Por tanto, es necesario alimentar el sistema de control escolar.</w:t>
      </w:r>
    </w:p>
    <w:p w:rsidR="00C43C13" w:rsidRDefault="00C43C13">
      <w:bookmarkStart w:id="0" w:name="_GoBack"/>
      <w:bookmarkEnd w:id="0"/>
    </w:p>
    <w:sectPr w:rsidR="00C43C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F09"/>
    <w:rsid w:val="00441F09"/>
    <w:rsid w:val="00C43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09D16BF-6637-492B-9D2A-8FEA90F0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41F0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290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oswaldlaraborges@usal.es</dc:creator>
  <cp:keywords/>
  <dc:description/>
  <cp:lastModifiedBy>oswaldlaraborges@usal.es</cp:lastModifiedBy>
  <cp:revision>1</cp:revision>
  <dcterms:created xsi:type="dcterms:W3CDTF">2020-04-11T03:51:00Z</dcterms:created>
  <dcterms:modified xsi:type="dcterms:W3CDTF">2020-04-11T03:51:00Z</dcterms:modified>
</cp:coreProperties>
</file>